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D13E0AB" w14:textId="77777777" w:rsidR="00ED2E72" w:rsidRDefault="00ED2E72" w:rsidP="00ED2E72">
      <w:pPr>
        <w:pStyle w:val="Heading2"/>
        <w:numPr>
          <w:ilvl w:val="0"/>
          <w:numId w:val="0"/>
        </w:numPr>
        <w:ind w:left="562"/>
        <w:jc w:val="center"/>
      </w:pPr>
      <w:bookmarkStart w:id="0" w:name="_Toc495559758"/>
      <w:r>
        <w:rPr>
          <w:b w:val="0"/>
        </w:rPr>
        <w:t>New Employee Education and Development Checklist (Week 4)</w:t>
      </w:r>
      <w:bookmarkEnd w:id="0"/>
    </w:p>
    <w:p w14:paraId="4E9EC07C" w14:textId="77777777" w:rsidR="00ED2E72" w:rsidRDefault="00ED2E72" w:rsidP="00ED2E72"/>
    <w:p w14:paraId="3B4B3003" w14:textId="77777777" w:rsidR="00ED2E72" w:rsidRDefault="00ED2E72" w:rsidP="00ED2E72"/>
    <w:p w14:paraId="4E7DAA32" w14:textId="77777777" w:rsidR="00ED2E72" w:rsidRDefault="00ED2E72" w:rsidP="00ED2E7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53"/>
          <w:tab w:val="left" w:pos="2880"/>
        </w:tabs>
        <w:suppressAutoHyphens/>
        <w:rPr>
          <w:sz w:val="18"/>
        </w:rPr>
      </w:pPr>
      <w:r>
        <w:rPr>
          <w:sz w:val="18"/>
        </w:rPr>
        <w:t xml:space="preserve">EMPLOYEE NAME: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ab/>
        <w:t xml:space="preserve">DATE: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45F72877" w14:textId="77777777" w:rsidR="00ED2E72" w:rsidRDefault="00ED2E72" w:rsidP="00ED2E7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53"/>
          <w:tab w:val="left" w:pos="2880"/>
        </w:tabs>
        <w:suppressAutoHyphens/>
        <w:rPr>
          <w:sz w:val="18"/>
        </w:rPr>
      </w:pPr>
    </w:p>
    <w:p w14:paraId="35D83114" w14:textId="77777777" w:rsidR="00ED2E72" w:rsidRDefault="00ED2E72" w:rsidP="00ED2E7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53"/>
          <w:tab w:val="left" w:pos="2880"/>
        </w:tabs>
        <w:suppressAutoHyphens/>
        <w:rPr>
          <w:sz w:val="18"/>
        </w:rPr>
      </w:pPr>
      <w:r>
        <w:rPr>
          <w:sz w:val="18"/>
        </w:rPr>
        <w:t xml:space="preserve">EMPLOYEE/BADGE NO.: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ab/>
        <w:t xml:space="preserve">SUPERVISOR: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41DF898F" w14:textId="77777777" w:rsidR="00ED2E72" w:rsidRDefault="00ED2E72" w:rsidP="00ED2E72">
      <w:pPr>
        <w:pStyle w:val="Header"/>
        <w:tabs>
          <w:tab w:val="left" w:pos="450"/>
        </w:tabs>
        <w:rPr>
          <w:sz w:val="18"/>
        </w:rPr>
      </w:pPr>
    </w:p>
    <w:p w14:paraId="37ACFCC1" w14:textId="77777777" w:rsidR="00ED2E72" w:rsidRDefault="00ED2E72" w:rsidP="00ED2E72">
      <w:pPr>
        <w:suppressAutoHyphens/>
        <w:rPr>
          <w:i/>
          <w:sz w:val="16"/>
        </w:rPr>
      </w:pPr>
      <w:r>
        <w:rPr>
          <w:i/>
          <w:sz w:val="16"/>
        </w:rPr>
        <w:t xml:space="preserve">This form is to be completed by the first line supervisor during the </w:t>
      </w:r>
      <w:r>
        <w:rPr>
          <w:i/>
          <w:sz w:val="16"/>
          <w:u w:val="single"/>
        </w:rPr>
        <w:t>fourth</w:t>
      </w:r>
      <w:r>
        <w:rPr>
          <w:i/>
          <w:sz w:val="16"/>
        </w:rPr>
        <w:t xml:space="preserve"> week of employment.  Upon completion of the session, initial in appropriate space provided and return to the HSSE Department.</w:t>
      </w:r>
    </w:p>
    <w:p w14:paraId="02694EBC" w14:textId="77777777" w:rsidR="00ED2E72" w:rsidRDefault="00ED2E72" w:rsidP="00ED2E72">
      <w:pPr>
        <w:suppressAutoHyphens/>
        <w:rPr>
          <w:sz w:val="18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4230"/>
        <w:gridCol w:w="416"/>
        <w:gridCol w:w="4257"/>
      </w:tblGrid>
      <w:tr w:rsidR="00ED2E72" w14:paraId="6597827B" w14:textId="77777777" w:rsidTr="00ED2E72">
        <w:trPr>
          <w:cantSplit/>
          <w:trHeight w:val="1024"/>
        </w:trPr>
        <w:tc>
          <w:tcPr>
            <w:tcW w:w="44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34E0" w14:textId="77777777" w:rsidR="00ED2E72" w:rsidRDefault="00ED2E72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jc w:val="center"/>
              <w:rPr>
                <w:sz w:val="18"/>
              </w:rPr>
            </w:pPr>
            <w:r>
              <w:rPr>
                <w:sz w:val="24"/>
              </w:rPr>
              <w:sym w:font="Wingdings" w:char="F06F"/>
            </w:r>
          </w:p>
        </w:tc>
        <w:tc>
          <w:tcPr>
            <w:tcW w:w="422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5F3F4027" w14:textId="77777777" w:rsidR="00ED2E72" w:rsidRDefault="00ED2E72">
            <w:pPr>
              <w:tabs>
                <w:tab w:val="left" w:pos="-1440"/>
                <w:tab w:val="left" w:pos="-720"/>
                <w:tab w:val="left" w:pos="390"/>
              </w:tabs>
              <w:suppressAutoHyphens/>
              <w:rPr>
                <w:sz w:val="16"/>
              </w:rPr>
            </w:pPr>
            <w:r>
              <w:rPr>
                <w:b/>
                <w:sz w:val="16"/>
              </w:rPr>
              <w:t>SCAFFOLD REQUIREMENTS</w:t>
            </w:r>
          </w:p>
          <w:p w14:paraId="188D13A7" w14:textId="77777777" w:rsidR="00ED2E72" w:rsidRDefault="00ED2E72">
            <w:pPr>
              <w:suppressAutoHyphens/>
              <w:rPr>
                <w:sz w:val="14"/>
              </w:rPr>
            </w:pPr>
            <w:r>
              <w:rPr>
                <w:sz w:val="14"/>
              </w:rPr>
              <w:t>Explain the scaffolding procedures and the scaffold tagging system.  Include:</w:t>
            </w:r>
          </w:p>
          <w:p w14:paraId="7737AE54" w14:textId="77777777" w:rsidR="00ED2E72" w:rsidRDefault="00ED2E72" w:rsidP="00ED2E72">
            <w:pPr>
              <w:numPr>
                <w:ilvl w:val="0"/>
                <w:numId w:val="16"/>
              </w:numPr>
              <w:tabs>
                <w:tab w:val="left" w:pos="-1440"/>
                <w:tab w:val="left" w:pos="-720"/>
                <w:tab w:val="left" w:pos="390"/>
              </w:tabs>
              <w:suppressAutoHyphens/>
              <w:rPr>
                <w:sz w:val="14"/>
              </w:rPr>
            </w:pPr>
            <w:r>
              <w:rPr>
                <w:sz w:val="14"/>
              </w:rPr>
              <w:t>Working on defective or incomplete scaffolds</w:t>
            </w:r>
          </w:p>
          <w:p w14:paraId="2E27C35A" w14:textId="77777777" w:rsidR="00ED2E72" w:rsidRDefault="00ED2E72" w:rsidP="00ED2E72">
            <w:pPr>
              <w:numPr>
                <w:ilvl w:val="0"/>
                <w:numId w:val="16"/>
              </w:numPr>
              <w:tabs>
                <w:tab w:val="left" w:pos="-1440"/>
                <w:tab w:val="left" w:pos="-720"/>
                <w:tab w:val="left" w:pos="390"/>
              </w:tabs>
              <w:suppressAutoHyphens/>
              <w:rPr>
                <w:sz w:val="18"/>
              </w:rPr>
            </w:pPr>
            <w:r>
              <w:rPr>
                <w:sz w:val="14"/>
              </w:rPr>
              <w:t>Modification of systems by authorized personnel</w:t>
            </w:r>
          </w:p>
        </w:tc>
        <w:tc>
          <w:tcPr>
            <w:tcW w:w="41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E30D5" w14:textId="77777777" w:rsidR="00ED2E72" w:rsidRDefault="00ED2E72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jc w:val="center"/>
              <w:rPr>
                <w:sz w:val="18"/>
              </w:rPr>
            </w:pPr>
            <w:r>
              <w:rPr>
                <w:sz w:val="24"/>
              </w:rPr>
              <w:sym w:font="Wingdings" w:char="F06F"/>
            </w:r>
          </w:p>
        </w:tc>
        <w:tc>
          <w:tcPr>
            <w:tcW w:w="425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72242CC0" w14:textId="77777777" w:rsidR="00ED2E72" w:rsidRDefault="00ED2E72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rPr>
                <w:sz w:val="16"/>
              </w:rPr>
            </w:pPr>
            <w:r>
              <w:rPr>
                <w:b/>
                <w:sz w:val="16"/>
              </w:rPr>
              <w:t>EYE PROTECTION</w:t>
            </w:r>
          </w:p>
          <w:p w14:paraId="70D5A5A0" w14:textId="77777777" w:rsidR="00ED2E72" w:rsidRDefault="00ED2E72">
            <w:pPr>
              <w:keepNext/>
              <w:tabs>
                <w:tab w:val="left" w:pos="-1440"/>
                <w:tab w:val="left" w:pos="-720"/>
              </w:tabs>
              <w:suppressAutoHyphens/>
              <w:rPr>
                <w:sz w:val="14"/>
              </w:rPr>
            </w:pPr>
            <w:r>
              <w:rPr>
                <w:sz w:val="14"/>
              </w:rPr>
              <w:t>Review the requirements regarding eye protection.</w:t>
            </w:r>
          </w:p>
          <w:p w14:paraId="4F3FF046" w14:textId="77777777" w:rsidR="00ED2E72" w:rsidRDefault="00ED2E72" w:rsidP="00ED2E72">
            <w:pPr>
              <w:numPr>
                <w:ilvl w:val="0"/>
                <w:numId w:val="16"/>
              </w:numPr>
              <w:tabs>
                <w:tab w:val="left" w:pos="-1440"/>
                <w:tab w:val="left" w:pos="-720"/>
                <w:tab w:val="left" w:pos="390"/>
              </w:tabs>
              <w:suppressAutoHyphens/>
              <w:rPr>
                <w:sz w:val="14"/>
              </w:rPr>
            </w:pPr>
            <w:r>
              <w:rPr>
                <w:sz w:val="14"/>
              </w:rPr>
              <w:t xml:space="preserve">Emphasize that industrial grade (ANSI Z-87 or equivalent) safety glasses are required always, even while performing welding operations. </w:t>
            </w:r>
          </w:p>
          <w:p w14:paraId="62F17EBA" w14:textId="77777777" w:rsidR="00ED2E72" w:rsidRDefault="00ED2E72" w:rsidP="00ED2E72">
            <w:pPr>
              <w:numPr>
                <w:ilvl w:val="0"/>
                <w:numId w:val="16"/>
              </w:numPr>
              <w:tabs>
                <w:tab w:val="left" w:pos="-1440"/>
                <w:tab w:val="left" w:pos="-720"/>
                <w:tab w:val="left" w:pos="390"/>
              </w:tabs>
              <w:suppressAutoHyphens/>
              <w:rPr>
                <w:sz w:val="16"/>
              </w:rPr>
            </w:pPr>
            <w:r>
              <w:rPr>
                <w:sz w:val="14"/>
              </w:rPr>
              <w:t>Explain that certain tasks require additional eye protection.  While using a side grinder, use of face shield and safety glasses is mandatory.</w:t>
            </w:r>
          </w:p>
        </w:tc>
      </w:tr>
      <w:tr w:rsidR="00ED2E72" w14:paraId="29529F33" w14:textId="77777777" w:rsidTr="00ED2E72">
        <w:trPr>
          <w:cantSplit/>
          <w:trHeight w:val="522"/>
        </w:trPr>
        <w:tc>
          <w:tcPr>
            <w:tcW w:w="442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58B85" w14:textId="77777777" w:rsidR="00ED2E72" w:rsidRDefault="00ED2E72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jc w:val="center"/>
              <w:rPr>
                <w:sz w:val="18"/>
              </w:rPr>
            </w:pPr>
            <w:r>
              <w:rPr>
                <w:sz w:val="24"/>
              </w:rPr>
              <w:sym w:font="Wingdings" w:char="F06F"/>
            </w:r>
          </w:p>
        </w:tc>
        <w:tc>
          <w:tcPr>
            <w:tcW w:w="4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387610D5" w14:textId="77777777" w:rsidR="00ED2E72" w:rsidRDefault="00ED2E72">
            <w:pPr>
              <w:tabs>
                <w:tab w:val="left" w:pos="-1440"/>
                <w:tab w:val="left" w:pos="-720"/>
                <w:tab w:val="left" w:pos="390"/>
              </w:tabs>
              <w:suppressAutoHyphens/>
              <w:rPr>
                <w:sz w:val="16"/>
              </w:rPr>
            </w:pPr>
            <w:r>
              <w:rPr>
                <w:b/>
                <w:sz w:val="16"/>
              </w:rPr>
              <w:t>BARRICADE REQUIREMENTS</w:t>
            </w:r>
          </w:p>
          <w:p w14:paraId="247098F8" w14:textId="77777777" w:rsidR="00ED2E72" w:rsidRDefault="00ED2E72">
            <w:pPr>
              <w:tabs>
                <w:tab w:val="left" w:pos="-1440"/>
                <w:tab w:val="left" w:pos="-720"/>
                <w:tab w:val="left" w:pos="390"/>
              </w:tabs>
              <w:suppressAutoHyphens/>
              <w:rPr>
                <w:sz w:val="14"/>
              </w:rPr>
            </w:pPr>
            <w:r>
              <w:rPr>
                <w:sz w:val="14"/>
              </w:rPr>
              <w:t>Review the barricades and barricade tape procedures.  Explain the meaning of:</w:t>
            </w:r>
          </w:p>
          <w:p w14:paraId="0EA91C04" w14:textId="77777777" w:rsidR="00ED2E72" w:rsidRDefault="00ED2E72" w:rsidP="00ED2E72">
            <w:pPr>
              <w:numPr>
                <w:ilvl w:val="0"/>
                <w:numId w:val="16"/>
              </w:numPr>
              <w:tabs>
                <w:tab w:val="left" w:pos="-1440"/>
                <w:tab w:val="left" w:pos="-720"/>
                <w:tab w:val="left" w:pos="390"/>
              </w:tabs>
              <w:suppressAutoHyphens/>
              <w:rPr>
                <w:sz w:val="14"/>
              </w:rPr>
            </w:pPr>
            <w:r>
              <w:rPr>
                <w:sz w:val="14"/>
              </w:rPr>
              <w:t>Yellow and Black – Caution</w:t>
            </w:r>
          </w:p>
          <w:p w14:paraId="08A48898" w14:textId="77777777" w:rsidR="00ED2E72" w:rsidRDefault="00ED2E72" w:rsidP="00ED2E72">
            <w:pPr>
              <w:numPr>
                <w:ilvl w:val="0"/>
                <w:numId w:val="16"/>
              </w:numPr>
              <w:tabs>
                <w:tab w:val="left" w:pos="-1440"/>
                <w:tab w:val="left" w:pos="-720"/>
                <w:tab w:val="left" w:pos="390"/>
              </w:tabs>
              <w:suppressAutoHyphens/>
              <w:rPr>
                <w:sz w:val="14"/>
              </w:rPr>
            </w:pPr>
            <w:r>
              <w:rPr>
                <w:sz w:val="14"/>
              </w:rPr>
              <w:t>Red and Black – Danger</w:t>
            </w:r>
          </w:p>
          <w:p w14:paraId="2B18D91B" w14:textId="77777777" w:rsidR="00ED2E72" w:rsidRDefault="00ED2E72" w:rsidP="00ED2E72">
            <w:pPr>
              <w:numPr>
                <w:ilvl w:val="0"/>
                <w:numId w:val="16"/>
              </w:numPr>
              <w:tabs>
                <w:tab w:val="left" w:pos="-1440"/>
                <w:tab w:val="left" w:pos="-720"/>
                <w:tab w:val="left" w:pos="390"/>
              </w:tabs>
              <w:suppressAutoHyphens/>
              <w:rPr>
                <w:sz w:val="16"/>
              </w:rPr>
            </w:pPr>
            <w:r>
              <w:rPr>
                <w:sz w:val="14"/>
              </w:rPr>
              <w:t>Red "Danger" - No entry into areas so marked</w:t>
            </w:r>
          </w:p>
        </w:tc>
        <w:tc>
          <w:tcPr>
            <w:tcW w:w="4671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A8E3" w14:textId="77777777" w:rsidR="00ED2E72" w:rsidRDefault="00ED2E72">
            <w:pPr>
              <w:jc w:val="left"/>
              <w:rPr>
                <w:sz w:val="18"/>
              </w:rPr>
            </w:pPr>
          </w:p>
        </w:tc>
        <w:tc>
          <w:tcPr>
            <w:tcW w:w="425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55502A1" w14:textId="77777777" w:rsidR="00ED2E72" w:rsidRDefault="00ED2E72">
            <w:pPr>
              <w:jc w:val="left"/>
              <w:rPr>
                <w:sz w:val="16"/>
              </w:rPr>
            </w:pPr>
          </w:p>
        </w:tc>
      </w:tr>
      <w:tr w:rsidR="00ED2E72" w14:paraId="319DABA7" w14:textId="77777777" w:rsidTr="00ED2E72">
        <w:trPr>
          <w:cantSplit/>
          <w:trHeight w:val="641"/>
        </w:trPr>
        <w:tc>
          <w:tcPr>
            <w:tcW w:w="442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30A8" w14:textId="77777777" w:rsidR="00ED2E72" w:rsidRDefault="00ED2E72">
            <w:pPr>
              <w:jc w:val="left"/>
              <w:rPr>
                <w:sz w:val="18"/>
              </w:rPr>
            </w:pPr>
          </w:p>
        </w:tc>
        <w:tc>
          <w:tcPr>
            <w:tcW w:w="4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C0181AA" w14:textId="77777777" w:rsidR="00ED2E72" w:rsidRDefault="00ED2E72">
            <w:pPr>
              <w:jc w:val="left"/>
              <w:rPr>
                <w:sz w:val="16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80810" w14:textId="77777777" w:rsidR="00ED2E72" w:rsidRDefault="00ED2E72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sym w:font="Wingdings" w:char="F06F"/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6ABA1538" w14:textId="77777777" w:rsidR="00ED2E72" w:rsidRDefault="00ED2E72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rPr>
                <w:sz w:val="16"/>
              </w:rPr>
            </w:pPr>
            <w:r>
              <w:rPr>
                <w:b/>
                <w:sz w:val="16"/>
              </w:rPr>
              <w:t>BASICS OF BACK INJURY PREVENTION</w:t>
            </w:r>
          </w:p>
          <w:p w14:paraId="7FCCE327" w14:textId="77777777" w:rsidR="00ED2E72" w:rsidRDefault="00ED2E72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rPr>
                <w:sz w:val="14"/>
              </w:rPr>
            </w:pPr>
            <w:r>
              <w:rPr>
                <w:sz w:val="14"/>
              </w:rPr>
              <w:t>Explain the basic elements of the Contractor Back Injury Prevention Program, including:</w:t>
            </w:r>
          </w:p>
          <w:p w14:paraId="723338E4" w14:textId="77777777" w:rsidR="00ED2E72" w:rsidRDefault="00ED2E72" w:rsidP="00ED2E72">
            <w:pPr>
              <w:numPr>
                <w:ilvl w:val="0"/>
                <w:numId w:val="16"/>
              </w:numPr>
              <w:tabs>
                <w:tab w:val="left" w:pos="-1440"/>
                <w:tab w:val="left" w:pos="-720"/>
                <w:tab w:val="left" w:pos="390"/>
              </w:tabs>
              <w:suppressAutoHyphens/>
              <w:rPr>
                <w:sz w:val="14"/>
              </w:rPr>
            </w:pPr>
            <w:r>
              <w:rPr>
                <w:sz w:val="14"/>
              </w:rPr>
              <w:t>Using proper lifting techniques when lifting materials by hand.</w:t>
            </w:r>
          </w:p>
          <w:p w14:paraId="321A680F" w14:textId="77777777" w:rsidR="00ED2E72" w:rsidRDefault="00ED2E72" w:rsidP="00ED2E72">
            <w:pPr>
              <w:numPr>
                <w:ilvl w:val="0"/>
                <w:numId w:val="16"/>
              </w:numPr>
              <w:tabs>
                <w:tab w:val="left" w:pos="-1440"/>
                <w:tab w:val="left" w:pos="-720"/>
                <w:tab w:val="left" w:pos="390"/>
              </w:tabs>
              <w:suppressAutoHyphens/>
              <w:rPr>
                <w:sz w:val="14"/>
              </w:rPr>
            </w:pPr>
            <w:r>
              <w:rPr>
                <w:sz w:val="14"/>
              </w:rPr>
              <w:t>The importance of obtaining additional help to lift heavy or awkward loads.</w:t>
            </w:r>
          </w:p>
          <w:p w14:paraId="3A16CA36" w14:textId="77777777" w:rsidR="00ED2E72" w:rsidRDefault="00ED2E72" w:rsidP="00ED2E72">
            <w:pPr>
              <w:numPr>
                <w:ilvl w:val="0"/>
                <w:numId w:val="16"/>
              </w:numPr>
              <w:tabs>
                <w:tab w:val="left" w:pos="-1440"/>
                <w:tab w:val="left" w:pos="-720"/>
                <w:tab w:val="left" w:pos="390"/>
              </w:tabs>
              <w:suppressAutoHyphens/>
              <w:rPr>
                <w:sz w:val="14"/>
              </w:rPr>
            </w:pPr>
            <w:r>
              <w:rPr>
                <w:sz w:val="14"/>
              </w:rPr>
              <w:t>Contractor’s continued and frequent emphasis on back injury prevention (e.g., through Tool Box Talks, Safety Meetings, Newsletters, etc.)</w:t>
            </w:r>
          </w:p>
          <w:p w14:paraId="17584D64" w14:textId="77777777" w:rsidR="00ED2E72" w:rsidRDefault="00ED2E72" w:rsidP="00ED2E72">
            <w:pPr>
              <w:numPr>
                <w:ilvl w:val="0"/>
                <w:numId w:val="16"/>
              </w:numPr>
              <w:tabs>
                <w:tab w:val="left" w:pos="-1440"/>
                <w:tab w:val="left" w:pos="-720"/>
                <w:tab w:val="left" w:pos="390"/>
              </w:tabs>
              <w:suppressAutoHyphens/>
              <w:rPr>
                <w:b/>
                <w:sz w:val="18"/>
              </w:rPr>
            </w:pPr>
            <w:r>
              <w:rPr>
                <w:sz w:val="14"/>
              </w:rPr>
              <w:t>Use of the morning stretching exercises.</w:t>
            </w:r>
          </w:p>
        </w:tc>
      </w:tr>
      <w:tr w:rsidR="00ED2E72" w14:paraId="104E6B55" w14:textId="77777777" w:rsidTr="00ED2E72">
        <w:trPr>
          <w:cantSplit/>
          <w:trHeight w:val="1149"/>
        </w:trPr>
        <w:tc>
          <w:tcPr>
            <w:tcW w:w="44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EF399" w14:textId="77777777" w:rsidR="00ED2E72" w:rsidRDefault="00ED2E72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jc w:val="center"/>
              <w:rPr>
                <w:sz w:val="18"/>
              </w:rPr>
            </w:pPr>
            <w:r>
              <w:rPr>
                <w:sz w:val="24"/>
              </w:rPr>
              <w:sym w:font="Wingdings" w:char="F06F"/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0663E477" w14:textId="77777777" w:rsidR="00ED2E72" w:rsidRDefault="00ED2E72">
            <w:pPr>
              <w:tabs>
                <w:tab w:val="left" w:pos="-1440"/>
                <w:tab w:val="left" w:pos="-720"/>
                <w:tab w:val="left" w:pos="390"/>
              </w:tabs>
              <w:suppressAutoHyphens/>
              <w:rPr>
                <w:sz w:val="16"/>
              </w:rPr>
            </w:pPr>
            <w:r>
              <w:rPr>
                <w:b/>
                <w:sz w:val="16"/>
              </w:rPr>
              <w:t>HAZARDOUS WORK PERMITS</w:t>
            </w:r>
          </w:p>
          <w:p w14:paraId="41405F54" w14:textId="77777777" w:rsidR="00ED2E72" w:rsidRDefault="00ED2E72">
            <w:pPr>
              <w:tabs>
                <w:tab w:val="left" w:pos="-1440"/>
                <w:tab w:val="left" w:pos="-720"/>
                <w:tab w:val="left" w:pos="390"/>
              </w:tabs>
              <w:suppressAutoHyphens/>
              <w:rPr>
                <w:sz w:val="14"/>
              </w:rPr>
            </w:pPr>
            <w:r>
              <w:rPr>
                <w:sz w:val="14"/>
              </w:rPr>
              <w:t>Define when and where entry and work permits are required.  Explain:</w:t>
            </w:r>
          </w:p>
          <w:p w14:paraId="5D95F8E6" w14:textId="77777777" w:rsidR="00ED2E72" w:rsidRDefault="00ED2E72" w:rsidP="00ED2E72">
            <w:pPr>
              <w:numPr>
                <w:ilvl w:val="0"/>
                <w:numId w:val="16"/>
              </w:numPr>
              <w:tabs>
                <w:tab w:val="left" w:pos="-1440"/>
                <w:tab w:val="left" w:pos="-720"/>
                <w:tab w:val="left" w:pos="390"/>
              </w:tabs>
              <w:suppressAutoHyphens/>
              <w:rPr>
                <w:sz w:val="14"/>
              </w:rPr>
            </w:pPr>
            <w:r>
              <w:rPr>
                <w:sz w:val="14"/>
              </w:rPr>
              <w:t xml:space="preserve">The definition of a "confined space." </w:t>
            </w:r>
          </w:p>
          <w:p w14:paraId="5D7A7229" w14:textId="77777777" w:rsidR="00ED2E72" w:rsidRDefault="00ED2E72" w:rsidP="00ED2E72">
            <w:pPr>
              <w:numPr>
                <w:ilvl w:val="0"/>
                <w:numId w:val="16"/>
              </w:numPr>
              <w:tabs>
                <w:tab w:val="left" w:pos="-1440"/>
                <w:tab w:val="left" w:pos="-720"/>
                <w:tab w:val="left" w:pos="390"/>
              </w:tabs>
              <w:suppressAutoHyphens/>
              <w:rPr>
                <w:sz w:val="14"/>
              </w:rPr>
            </w:pPr>
            <w:r>
              <w:rPr>
                <w:sz w:val="14"/>
              </w:rPr>
              <w:t>Conditions defined as “hot work.”</w:t>
            </w:r>
          </w:p>
          <w:p w14:paraId="3D7A6A3C" w14:textId="77777777" w:rsidR="00ED2E72" w:rsidRDefault="00ED2E72" w:rsidP="00ED2E72">
            <w:pPr>
              <w:numPr>
                <w:ilvl w:val="0"/>
                <w:numId w:val="16"/>
              </w:numPr>
              <w:tabs>
                <w:tab w:val="left" w:pos="-1440"/>
                <w:tab w:val="left" w:pos="-720"/>
                <w:tab w:val="left" w:pos="390"/>
              </w:tabs>
              <w:suppressAutoHyphens/>
              <w:rPr>
                <w:sz w:val="16"/>
              </w:rPr>
            </w:pPr>
            <w:r>
              <w:rPr>
                <w:sz w:val="14"/>
              </w:rPr>
              <w:t>Reasons for Excavation/Trenching permits</w:t>
            </w:r>
          </w:p>
        </w:tc>
        <w:tc>
          <w:tcPr>
            <w:tcW w:w="4671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A4362" w14:textId="77777777" w:rsidR="00ED2E72" w:rsidRDefault="00ED2E72">
            <w:pPr>
              <w:jc w:val="left"/>
              <w:rPr>
                <w:sz w:val="24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6807DA4B" w14:textId="77777777" w:rsidR="00ED2E72" w:rsidRDefault="00ED2E72">
            <w:pPr>
              <w:jc w:val="left"/>
              <w:rPr>
                <w:b/>
                <w:sz w:val="18"/>
              </w:rPr>
            </w:pPr>
          </w:p>
        </w:tc>
      </w:tr>
      <w:tr w:rsidR="00ED2E72" w14:paraId="175311FC" w14:textId="77777777" w:rsidTr="00ED2E72">
        <w:trPr>
          <w:cantSplit/>
          <w:trHeight w:val="328"/>
        </w:trPr>
        <w:tc>
          <w:tcPr>
            <w:tcW w:w="442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84790" w14:textId="77777777" w:rsidR="00ED2E72" w:rsidRDefault="00ED2E72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jc w:val="center"/>
              <w:rPr>
                <w:sz w:val="18"/>
              </w:rPr>
            </w:pPr>
            <w:r>
              <w:rPr>
                <w:sz w:val="24"/>
              </w:rPr>
              <w:sym w:font="Wingdings" w:char="F06F"/>
            </w:r>
          </w:p>
        </w:tc>
        <w:tc>
          <w:tcPr>
            <w:tcW w:w="4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405E352E" w14:textId="77777777" w:rsidR="00ED2E72" w:rsidRDefault="00ED2E72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rPr>
                <w:sz w:val="16"/>
              </w:rPr>
            </w:pPr>
            <w:r>
              <w:rPr>
                <w:b/>
                <w:sz w:val="16"/>
              </w:rPr>
              <w:t>USE OF FALL PROTECTION</w:t>
            </w:r>
          </w:p>
          <w:p w14:paraId="792B05B1" w14:textId="77777777" w:rsidR="00ED2E72" w:rsidRDefault="00ED2E72">
            <w:pPr>
              <w:tabs>
                <w:tab w:val="left" w:pos="-1440"/>
                <w:tab w:val="left" w:pos="-720"/>
              </w:tabs>
              <w:suppressAutoHyphens/>
              <w:rPr>
                <w:sz w:val="14"/>
              </w:rPr>
            </w:pPr>
            <w:r>
              <w:rPr>
                <w:sz w:val="14"/>
              </w:rPr>
              <w:t>Explain how to inspect safety harness and lanyards prior to use, how lanyards should be tied off to a substantial object located overhead, and correct use of the D-ring.</w:t>
            </w:r>
          </w:p>
        </w:tc>
        <w:tc>
          <w:tcPr>
            <w:tcW w:w="4671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4B4B" w14:textId="77777777" w:rsidR="00ED2E72" w:rsidRDefault="00ED2E72">
            <w:pPr>
              <w:jc w:val="left"/>
              <w:rPr>
                <w:sz w:val="24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503369D" w14:textId="77777777" w:rsidR="00ED2E72" w:rsidRDefault="00ED2E72">
            <w:pPr>
              <w:jc w:val="left"/>
              <w:rPr>
                <w:b/>
                <w:sz w:val="18"/>
              </w:rPr>
            </w:pPr>
          </w:p>
        </w:tc>
      </w:tr>
      <w:tr w:rsidR="00ED2E72" w14:paraId="1BFE2D2D" w14:textId="77777777" w:rsidTr="00ED2E72">
        <w:trPr>
          <w:cantSplit/>
          <w:trHeight w:val="507"/>
        </w:trPr>
        <w:tc>
          <w:tcPr>
            <w:tcW w:w="442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5BF25" w14:textId="77777777" w:rsidR="00ED2E72" w:rsidRDefault="00ED2E72">
            <w:pPr>
              <w:jc w:val="left"/>
              <w:rPr>
                <w:sz w:val="18"/>
              </w:rPr>
            </w:pPr>
          </w:p>
        </w:tc>
        <w:tc>
          <w:tcPr>
            <w:tcW w:w="4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50E2DD09" w14:textId="77777777" w:rsidR="00ED2E72" w:rsidRDefault="00ED2E72">
            <w:pPr>
              <w:jc w:val="left"/>
              <w:rPr>
                <w:sz w:val="14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68002" w14:textId="77777777" w:rsidR="00ED2E72" w:rsidRDefault="00ED2E72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jc w:val="center"/>
              <w:rPr>
                <w:sz w:val="18"/>
              </w:rPr>
            </w:pPr>
            <w:r>
              <w:rPr>
                <w:sz w:val="24"/>
              </w:rPr>
              <w:sym w:font="Wingdings" w:char="F06F"/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6DA9891E" w14:textId="77777777" w:rsidR="00ED2E72" w:rsidRDefault="00ED2E72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rPr>
                <w:sz w:val="16"/>
              </w:rPr>
            </w:pPr>
            <w:r>
              <w:rPr>
                <w:b/>
                <w:sz w:val="16"/>
              </w:rPr>
              <w:t>OTHER:</w:t>
            </w:r>
            <w:r>
              <w:rPr>
                <w:noProof/>
              </w:rPr>
              <w:t xml:space="preserve"> </w:t>
            </w:r>
          </w:p>
        </w:tc>
      </w:tr>
      <w:tr w:rsidR="00ED2E72" w14:paraId="31EBBBFC" w14:textId="77777777" w:rsidTr="00ED2E72">
        <w:trPr>
          <w:cantSplit/>
          <w:trHeight w:val="507"/>
        </w:trPr>
        <w:tc>
          <w:tcPr>
            <w:tcW w:w="442" w:type="dxa"/>
            <w:vMerge w:val="restart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117D2C5" w14:textId="77777777" w:rsidR="00ED2E72" w:rsidRDefault="00ED2E72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jc w:val="center"/>
              <w:rPr>
                <w:sz w:val="18"/>
              </w:rPr>
            </w:pPr>
            <w:r>
              <w:rPr>
                <w:sz w:val="24"/>
              </w:rPr>
              <w:sym w:font="Wingdings" w:char="F06F"/>
            </w:r>
          </w:p>
        </w:tc>
        <w:tc>
          <w:tcPr>
            <w:tcW w:w="422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hideMark/>
          </w:tcPr>
          <w:p w14:paraId="09FD849F" w14:textId="77777777" w:rsidR="00ED2E72" w:rsidRDefault="00ED2E72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rPr>
                <w:sz w:val="16"/>
              </w:rPr>
            </w:pPr>
            <w:r>
              <w:rPr>
                <w:b/>
                <w:sz w:val="16"/>
              </w:rPr>
              <w:t>USE OF LADDERS &amp; SCAFFOLDS</w:t>
            </w:r>
          </w:p>
          <w:p w14:paraId="5DD56BF4" w14:textId="77777777" w:rsidR="00ED2E72" w:rsidRDefault="00ED2E72">
            <w:pPr>
              <w:tabs>
                <w:tab w:val="left" w:pos="-1440"/>
                <w:tab w:val="left" w:pos="-720"/>
              </w:tabs>
              <w:suppressAutoHyphens/>
              <w:rPr>
                <w:sz w:val="14"/>
              </w:rPr>
            </w:pPr>
            <w:r>
              <w:rPr>
                <w:sz w:val="14"/>
              </w:rPr>
              <w:t xml:space="preserve">Review the general use of ladders.  </w:t>
            </w:r>
          </w:p>
          <w:p w14:paraId="5F9B4AB7" w14:textId="77777777" w:rsidR="00ED2E72" w:rsidRDefault="00ED2E72" w:rsidP="00ED2E72">
            <w:pPr>
              <w:numPr>
                <w:ilvl w:val="0"/>
                <w:numId w:val="16"/>
              </w:numPr>
              <w:tabs>
                <w:tab w:val="left" w:pos="-1440"/>
                <w:tab w:val="left" w:pos="-720"/>
                <w:tab w:val="left" w:pos="390"/>
              </w:tabs>
              <w:suppressAutoHyphens/>
              <w:rPr>
                <w:sz w:val="14"/>
              </w:rPr>
            </w:pPr>
            <w:r>
              <w:rPr>
                <w:sz w:val="14"/>
              </w:rPr>
              <w:t xml:space="preserve">Explain that ladders are color coded to show when they were inspected. </w:t>
            </w:r>
          </w:p>
          <w:p w14:paraId="638E332F" w14:textId="77777777" w:rsidR="00ED2E72" w:rsidRDefault="00ED2E72" w:rsidP="00ED2E72">
            <w:pPr>
              <w:numPr>
                <w:ilvl w:val="0"/>
                <w:numId w:val="16"/>
              </w:numPr>
              <w:tabs>
                <w:tab w:val="left" w:pos="-1440"/>
                <w:tab w:val="left" w:pos="-720"/>
                <w:tab w:val="left" w:pos="390"/>
              </w:tabs>
              <w:suppressAutoHyphens/>
              <w:rPr>
                <w:sz w:val="14"/>
              </w:rPr>
            </w:pPr>
            <w:r>
              <w:rPr>
                <w:sz w:val="14"/>
              </w:rPr>
              <w:t xml:space="preserve">Only ladders with a current inspection shall be used. </w:t>
            </w:r>
          </w:p>
          <w:p w14:paraId="614E70B5" w14:textId="77777777" w:rsidR="00ED2E72" w:rsidRDefault="00ED2E72" w:rsidP="00ED2E72">
            <w:pPr>
              <w:numPr>
                <w:ilvl w:val="0"/>
                <w:numId w:val="16"/>
              </w:numPr>
              <w:tabs>
                <w:tab w:val="left" w:pos="-1440"/>
                <w:tab w:val="left" w:pos="-720"/>
                <w:tab w:val="left" w:pos="390"/>
              </w:tabs>
              <w:suppressAutoHyphens/>
              <w:rPr>
                <w:sz w:val="14"/>
              </w:rPr>
            </w:pPr>
            <w:r>
              <w:rPr>
                <w:sz w:val="14"/>
              </w:rPr>
              <w:t xml:space="preserve">Emphasize that all ladders must be secured always when in use. They may be secured by tying them off with a safety rope, by someone holding them while in use, or they may be secured with safe-t-legs if so equipped. </w:t>
            </w:r>
          </w:p>
          <w:p w14:paraId="1946B968" w14:textId="77777777" w:rsidR="00ED2E72" w:rsidRDefault="00ED2E72" w:rsidP="00ED2E72">
            <w:pPr>
              <w:numPr>
                <w:ilvl w:val="0"/>
                <w:numId w:val="16"/>
              </w:numPr>
              <w:tabs>
                <w:tab w:val="left" w:pos="-1440"/>
                <w:tab w:val="left" w:pos="-720"/>
                <w:tab w:val="left" w:pos="390"/>
              </w:tabs>
              <w:suppressAutoHyphens/>
              <w:rPr>
                <w:sz w:val="14"/>
              </w:rPr>
            </w:pPr>
            <w:r>
              <w:rPr>
                <w:sz w:val="14"/>
              </w:rPr>
              <w:t xml:space="preserve">No one can work at any level above the second step from the top of a ladder. </w:t>
            </w:r>
          </w:p>
          <w:p w14:paraId="4943829A" w14:textId="77777777" w:rsidR="00ED2E72" w:rsidRDefault="00ED2E72" w:rsidP="00ED2E72">
            <w:pPr>
              <w:numPr>
                <w:ilvl w:val="0"/>
                <w:numId w:val="16"/>
              </w:numPr>
              <w:tabs>
                <w:tab w:val="left" w:pos="-1440"/>
                <w:tab w:val="left" w:pos="-720"/>
                <w:tab w:val="left" w:pos="390"/>
              </w:tabs>
              <w:suppressAutoHyphens/>
              <w:rPr>
                <w:sz w:val="14"/>
              </w:rPr>
            </w:pPr>
            <w:r>
              <w:rPr>
                <w:sz w:val="14"/>
              </w:rPr>
              <w:t xml:space="preserve">Stepladders shall not be used in a folded position as a straight ladder. </w:t>
            </w:r>
          </w:p>
          <w:p w14:paraId="3DF63426" w14:textId="77777777" w:rsidR="00ED2E72" w:rsidRDefault="00ED2E72" w:rsidP="00ED2E72">
            <w:pPr>
              <w:numPr>
                <w:ilvl w:val="0"/>
                <w:numId w:val="16"/>
              </w:numPr>
              <w:tabs>
                <w:tab w:val="left" w:pos="-1440"/>
                <w:tab w:val="left" w:pos="-720"/>
                <w:tab w:val="left" w:pos="390"/>
              </w:tabs>
              <w:suppressAutoHyphens/>
              <w:rPr>
                <w:b/>
                <w:sz w:val="18"/>
              </w:rPr>
            </w:pPr>
            <w:r>
              <w:rPr>
                <w:sz w:val="14"/>
              </w:rPr>
              <w:t>The use of tables, chairs, cement blocks, wire reels, etc., as ladders is strictly prohibited.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4671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B665B" w14:textId="77777777" w:rsidR="00ED2E72" w:rsidRDefault="00ED2E72">
            <w:pPr>
              <w:jc w:val="left"/>
              <w:rPr>
                <w:sz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6D26EA6" w14:textId="77777777" w:rsidR="00ED2E72" w:rsidRDefault="00ED2E72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rPr>
                <w:sz w:val="16"/>
              </w:rPr>
            </w:pPr>
          </w:p>
        </w:tc>
      </w:tr>
      <w:tr w:rsidR="00ED2E72" w14:paraId="772C7E79" w14:textId="77777777" w:rsidTr="00ED2E72">
        <w:trPr>
          <w:cantSplit/>
          <w:trHeight w:val="507"/>
        </w:trPr>
        <w:tc>
          <w:tcPr>
            <w:tcW w:w="442" w:type="dxa"/>
            <w:vMerge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B9778AE" w14:textId="77777777" w:rsidR="00ED2E72" w:rsidRDefault="00ED2E72">
            <w:pPr>
              <w:jc w:val="left"/>
              <w:rPr>
                <w:sz w:val="18"/>
              </w:rPr>
            </w:pPr>
          </w:p>
        </w:tc>
        <w:tc>
          <w:tcPr>
            <w:tcW w:w="422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14:paraId="3CFD85A6" w14:textId="77777777" w:rsidR="00ED2E72" w:rsidRDefault="00ED2E72">
            <w:pPr>
              <w:jc w:val="left"/>
              <w:rPr>
                <w:b/>
                <w:sz w:val="18"/>
              </w:rPr>
            </w:pPr>
          </w:p>
        </w:tc>
        <w:tc>
          <w:tcPr>
            <w:tcW w:w="4671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145C" w14:textId="77777777" w:rsidR="00ED2E72" w:rsidRDefault="00ED2E72">
            <w:pPr>
              <w:jc w:val="left"/>
              <w:rPr>
                <w:sz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5C02EC34" w14:textId="77777777" w:rsidR="00ED2E72" w:rsidRDefault="00ED2E72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rPr>
                <w:sz w:val="16"/>
              </w:rPr>
            </w:pPr>
          </w:p>
        </w:tc>
      </w:tr>
      <w:tr w:rsidR="00ED2E72" w14:paraId="4E300D5E" w14:textId="77777777" w:rsidTr="00ED2E72">
        <w:trPr>
          <w:cantSplit/>
          <w:trHeight w:val="432"/>
        </w:trPr>
        <w:tc>
          <w:tcPr>
            <w:tcW w:w="442" w:type="dxa"/>
            <w:vMerge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0FCE444" w14:textId="77777777" w:rsidR="00ED2E72" w:rsidRDefault="00ED2E72">
            <w:pPr>
              <w:jc w:val="left"/>
              <w:rPr>
                <w:sz w:val="18"/>
              </w:rPr>
            </w:pPr>
          </w:p>
        </w:tc>
        <w:tc>
          <w:tcPr>
            <w:tcW w:w="422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14:paraId="00CDC55F" w14:textId="77777777" w:rsidR="00ED2E72" w:rsidRDefault="00ED2E72">
            <w:pPr>
              <w:jc w:val="left"/>
              <w:rPr>
                <w:b/>
                <w:sz w:val="18"/>
              </w:rPr>
            </w:pPr>
          </w:p>
        </w:tc>
        <w:tc>
          <w:tcPr>
            <w:tcW w:w="4671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9779F" w14:textId="77777777" w:rsidR="00ED2E72" w:rsidRDefault="00ED2E72">
            <w:pPr>
              <w:jc w:val="left"/>
              <w:rPr>
                <w:sz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790EF73E" w14:textId="77777777" w:rsidR="00ED2E72" w:rsidRDefault="00ED2E72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rPr>
                <w:sz w:val="16"/>
              </w:rPr>
            </w:pPr>
          </w:p>
        </w:tc>
      </w:tr>
      <w:tr w:rsidR="00ED2E72" w14:paraId="7378F163" w14:textId="77777777" w:rsidTr="00ED2E72">
        <w:trPr>
          <w:cantSplit/>
          <w:trHeight w:val="701"/>
        </w:trPr>
        <w:tc>
          <w:tcPr>
            <w:tcW w:w="442" w:type="dxa"/>
            <w:vMerge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7DB521" w14:textId="77777777" w:rsidR="00ED2E72" w:rsidRDefault="00ED2E72">
            <w:pPr>
              <w:jc w:val="left"/>
              <w:rPr>
                <w:sz w:val="18"/>
              </w:rPr>
            </w:pPr>
          </w:p>
        </w:tc>
        <w:tc>
          <w:tcPr>
            <w:tcW w:w="422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14:paraId="059A6EA3" w14:textId="77777777" w:rsidR="00ED2E72" w:rsidRDefault="00ED2E72">
            <w:pPr>
              <w:jc w:val="left"/>
              <w:rPr>
                <w:b/>
                <w:sz w:val="18"/>
              </w:rPr>
            </w:pPr>
          </w:p>
        </w:tc>
        <w:tc>
          <w:tcPr>
            <w:tcW w:w="4671" w:type="dxa"/>
            <w:gridSpan w:val="2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14:paraId="109306CF" w14:textId="77777777" w:rsidR="00ED2E72" w:rsidRDefault="00ED2E72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spacing w:before="40"/>
              <w:rPr>
                <w:b/>
                <w:sz w:val="18"/>
              </w:rPr>
            </w:pPr>
            <w:r>
              <w:rPr>
                <w:sz w:val="16"/>
              </w:rPr>
              <w:t>The following is a summary of the information discussed during the meeting with employee:</w:t>
            </w:r>
          </w:p>
        </w:tc>
      </w:tr>
      <w:tr w:rsidR="00ED2E72" w14:paraId="11170B99" w14:textId="77777777" w:rsidTr="00ED2E72">
        <w:trPr>
          <w:cantSplit/>
          <w:trHeight w:val="462"/>
        </w:trPr>
        <w:tc>
          <w:tcPr>
            <w:tcW w:w="442" w:type="dxa"/>
            <w:vMerge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1D15A08" w14:textId="77777777" w:rsidR="00ED2E72" w:rsidRDefault="00ED2E72">
            <w:pPr>
              <w:jc w:val="left"/>
              <w:rPr>
                <w:sz w:val="18"/>
              </w:rPr>
            </w:pPr>
          </w:p>
        </w:tc>
        <w:tc>
          <w:tcPr>
            <w:tcW w:w="422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14:paraId="57778A25" w14:textId="77777777" w:rsidR="00ED2E72" w:rsidRDefault="00ED2E72">
            <w:pPr>
              <w:jc w:val="left"/>
              <w:rPr>
                <w:b/>
                <w:sz w:val="18"/>
              </w:rPr>
            </w:pPr>
          </w:p>
        </w:tc>
        <w:tc>
          <w:tcPr>
            <w:tcW w:w="4671" w:type="dxa"/>
            <w:gridSpan w:val="2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14:paraId="1FFB91DA" w14:textId="77777777" w:rsidR="00ED2E72" w:rsidRDefault="00ED2E72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spacing w:before="40"/>
              <w:rPr>
                <w:sz w:val="16"/>
              </w:rPr>
            </w:pPr>
          </w:p>
        </w:tc>
      </w:tr>
    </w:tbl>
    <w:p w14:paraId="3C24B749" w14:textId="77777777" w:rsidR="00ED2E72" w:rsidRDefault="00ED2E72" w:rsidP="00ED2E72">
      <w:pPr>
        <w:tabs>
          <w:tab w:val="left" w:pos="-1440"/>
          <w:tab w:val="left" w:pos="-720"/>
          <w:tab w:val="right" w:pos="270"/>
          <w:tab w:val="left" w:pos="720"/>
          <w:tab w:val="left" w:pos="1170"/>
          <w:tab w:val="left" w:pos="1440"/>
        </w:tabs>
        <w:suppressAutoHyphens/>
        <w:rPr>
          <w:sz w:val="18"/>
        </w:rPr>
      </w:pPr>
    </w:p>
    <w:p w14:paraId="67984907" w14:textId="77777777" w:rsidR="00ED2E72" w:rsidRDefault="00ED2E72" w:rsidP="00ED2E72">
      <w:pPr>
        <w:tabs>
          <w:tab w:val="left" w:pos="-1440"/>
          <w:tab w:val="left" w:pos="-720"/>
          <w:tab w:val="right" w:pos="270"/>
          <w:tab w:val="left" w:pos="720"/>
          <w:tab w:val="left" w:pos="1170"/>
          <w:tab w:val="left" w:pos="1440"/>
        </w:tabs>
        <w:suppressAutoHyphens/>
        <w:rPr>
          <w:sz w:val="18"/>
        </w:rPr>
      </w:pPr>
    </w:p>
    <w:p w14:paraId="583685C1" w14:textId="77777777" w:rsidR="00ED2E72" w:rsidRDefault="00ED2E72" w:rsidP="00ED2E72">
      <w:pPr>
        <w:tabs>
          <w:tab w:val="left" w:pos="-1440"/>
          <w:tab w:val="left" w:pos="-720"/>
          <w:tab w:val="right" w:pos="270"/>
          <w:tab w:val="left" w:pos="720"/>
          <w:tab w:val="left" w:pos="1170"/>
          <w:tab w:val="left" w:pos="1440"/>
        </w:tabs>
        <w:suppressAutoHyphens/>
        <w:jc w:val="center"/>
        <w:rPr>
          <w:b/>
          <w:sz w:val="18"/>
        </w:rPr>
      </w:pPr>
      <w:r>
        <w:rPr>
          <w:b/>
          <w:sz w:val="18"/>
        </w:rPr>
        <w:t>SUPERVISOR REVIEW</w:t>
      </w:r>
    </w:p>
    <w:p w14:paraId="3EB632C0" w14:textId="77777777" w:rsidR="00ED2E72" w:rsidRDefault="00ED2E72" w:rsidP="00ED2E72">
      <w:pPr>
        <w:tabs>
          <w:tab w:val="left" w:pos="-1440"/>
          <w:tab w:val="left" w:pos="-720"/>
          <w:tab w:val="right" w:pos="270"/>
          <w:tab w:val="left" w:pos="720"/>
          <w:tab w:val="left" w:pos="1170"/>
          <w:tab w:val="left" w:pos="1440"/>
        </w:tabs>
        <w:suppressAutoHyphens/>
        <w:rPr>
          <w:sz w:val="18"/>
        </w:rPr>
      </w:pPr>
    </w:p>
    <w:p w14:paraId="6EC5D054" w14:textId="77777777" w:rsidR="00ED2E72" w:rsidRDefault="00ED2E72" w:rsidP="00ED2E72">
      <w:pPr>
        <w:tabs>
          <w:tab w:val="left" w:pos="-1440"/>
          <w:tab w:val="left" w:pos="-720"/>
          <w:tab w:val="right" w:pos="270"/>
          <w:tab w:val="left" w:pos="720"/>
          <w:tab w:val="left" w:pos="1170"/>
          <w:tab w:val="left" w:pos="1440"/>
        </w:tabs>
        <w:suppressAutoHyphens/>
        <w:rPr>
          <w:sz w:val="18"/>
        </w:rPr>
      </w:pPr>
      <w:r>
        <w:rPr>
          <w:sz w:val="18"/>
        </w:rPr>
        <w:tab/>
        <w:t xml:space="preserve">REVIEWED BY: 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ab/>
        <w:t xml:space="preserve">DATE: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14:paraId="35D62BE4" w14:textId="77777777" w:rsidR="00ED2E72" w:rsidRDefault="00ED2E72" w:rsidP="00ED2E72">
      <w:pPr>
        <w:tabs>
          <w:tab w:val="left" w:pos="-1440"/>
          <w:tab w:val="left" w:pos="-720"/>
          <w:tab w:val="right" w:pos="270"/>
          <w:tab w:val="left" w:pos="720"/>
          <w:tab w:val="left" w:pos="1170"/>
          <w:tab w:val="left" w:pos="1440"/>
        </w:tabs>
        <w:suppressAutoHyphens/>
        <w:rPr>
          <w:sz w:val="18"/>
        </w:rPr>
      </w:pPr>
    </w:p>
    <w:p w14:paraId="745E8997" w14:textId="77777777" w:rsidR="00ED2E72" w:rsidRDefault="00ED2E72" w:rsidP="00ED2E72">
      <w:pPr>
        <w:rPr>
          <w:sz w:val="18"/>
          <w:u w:val="single"/>
        </w:rPr>
      </w:pPr>
      <w:r>
        <w:rPr>
          <w:sz w:val="18"/>
        </w:rPr>
        <w:t xml:space="preserve">EMPLOYEE INITIALS: 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ab/>
        <w:t xml:space="preserve">SAFETY DEPT. INITIALS. 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  <w:t>______</w:t>
      </w:r>
    </w:p>
    <w:p w14:paraId="69D155CC" w14:textId="77777777" w:rsidR="00ED2E72" w:rsidRDefault="00ED2E72" w:rsidP="00ED2E72"/>
    <w:p w14:paraId="1ED55B56" w14:textId="77777777" w:rsidR="00ED2E72" w:rsidRDefault="00ED2E72" w:rsidP="00ED2E72"/>
    <w:p w14:paraId="7A1DBF1E" w14:textId="77777777" w:rsidR="00ED2E72" w:rsidRDefault="00ED2E72" w:rsidP="00ED2E72"/>
    <w:p w14:paraId="6239C9AC" w14:textId="77777777" w:rsidR="00ED2E72" w:rsidRDefault="00ED2E72" w:rsidP="00ED2E72"/>
    <w:p w14:paraId="5DFABB5A" w14:textId="77777777" w:rsidR="00ED2E72" w:rsidRDefault="00ED2E72" w:rsidP="00ED2E72"/>
    <w:p w14:paraId="76F24CCD" w14:textId="77777777" w:rsidR="00ED2E72" w:rsidRDefault="00ED2E72" w:rsidP="00ED2E72"/>
    <w:p w14:paraId="48793DE6" w14:textId="77777777" w:rsidR="00ED2E72" w:rsidRDefault="00ED2E72" w:rsidP="00ED2E72"/>
    <w:p w14:paraId="6E4869E8" w14:textId="77777777" w:rsidR="00ED2E72" w:rsidRDefault="00ED2E72" w:rsidP="00ED2E72"/>
    <w:p w14:paraId="6B13E2D0" w14:textId="77777777" w:rsidR="00ED2E72" w:rsidRDefault="00ED2E72" w:rsidP="00ED2E72"/>
    <w:p w14:paraId="74F13760" w14:textId="77777777" w:rsidR="00ED2E72" w:rsidRDefault="00ED2E72" w:rsidP="00ED2E72"/>
    <w:p w14:paraId="64E65AC7" w14:textId="77777777" w:rsidR="00ED2E72" w:rsidRDefault="00ED2E72" w:rsidP="00ED2E72"/>
    <w:p w14:paraId="74357CB3" w14:textId="77777777" w:rsidR="00ED2E72" w:rsidRDefault="00ED2E72" w:rsidP="00ED2E72"/>
    <w:p w14:paraId="42FDDB42" w14:textId="77777777" w:rsidR="00ED2E72" w:rsidRDefault="00ED2E72" w:rsidP="00ED2E72"/>
    <w:p w14:paraId="29E0C71A" w14:textId="22891376" w:rsidR="0047757A" w:rsidRPr="00ED2E72" w:rsidRDefault="0047757A" w:rsidP="00ED2E72">
      <w:bookmarkStart w:id="1" w:name="_GoBack"/>
      <w:bookmarkEnd w:id="1"/>
    </w:p>
    <w:sectPr w:rsidR="0047757A" w:rsidRPr="00ED2E72" w:rsidSect="00041EAE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40" w:bottom="1077" w:left="1412" w:header="397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17D91" w14:textId="77777777" w:rsidR="002C6BCF" w:rsidRDefault="002C6BCF">
      <w:r>
        <w:separator/>
      </w:r>
    </w:p>
    <w:p w14:paraId="4E6B103F" w14:textId="77777777" w:rsidR="002C6BCF" w:rsidRDefault="002C6BCF"/>
  </w:endnote>
  <w:endnote w:type="continuationSeparator" w:id="0">
    <w:p w14:paraId="4F3F762E" w14:textId="77777777" w:rsidR="002C6BCF" w:rsidRDefault="002C6BCF">
      <w:r>
        <w:continuationSeparator/>
      </w:r>
    </w:p>
    <w:p w14:paraId="50A5A1F2" w14:textId="77777777" w:rsidR="002C6BCF" w:rsidRDefault="002C6B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3E601" w14:textId="77777777" w:rsidR="00D10847" w:rsidRPr="0096398D" w:rsidRDefault="00D10847" w:rsidP="0096398D">
    <w:pPr>
      <w:pStyle w:val="Footer"/>
      <w:jc w:val="left"/>
      <w:rPr>
        <w:sz w:val="16"/>
        <w:szCs w:val="16"/>
        <w:lang w:val="en-AU"/>
      </w:rPr>
    </w:pPr>
  </w:p>
  <w:p w14:paraId="198AC873" w14:textId="56CE8444" w:rsidR="00662555" w:rsidRPr="00F92124" w:rsidRDefault="00662555" w:rsidP="00662555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D1B6B62" wp14:editId="6FF33B68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<w:pict>
            <v:line w14:anchorId="5F0ED47F" id="Straight Connector 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-1417392116"/>
        <w:placeholder>
          <w:docPart w:val="1B6450C8049F449785068B3E0541E790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Pr="005B0574">
          <w:rPr>
            <w:rFonts w:cs="Arial"/>
            <w:color w:val="7A8D95"/>
            <w:sz w:val="16"/>
            <w:szCs w:val="16"/>
          </w:rPr>
          <w:t>EPM-KS0-TP-00000</w:t>
        </w:r>
        <w:r>
          <w:rPr>
            <w:rFonts w:cs="Arial"/>
            <w:color w:val="7A8D95"/>
            <w:sz w:val="16"/>
            <w:szCs w:val="16"/>
          </w:rPr>
          <w:t>9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132219747"/>
        <w:placeholder>
          <w:docPart w:val="0343415A269043469597F2E5EF39F65A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 w:rsidR="009157CE"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431952120"/>
        <w:showingPlcHdr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 w:rsidRPr="00F92124">
          <w:rPr>
            <w:rFonts w:cs="Arial"/>
            <w:color w:val="7A8D95"/>
            <w:sz w:val="16"/>
            <w:szCs w:val="16"/>
          </w:rPr>
          <w:t>Choose an item.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9157CE">
      <w:rPr>
        <w:rFonts w:cs="Arial"/>
        <w:noProof/>
        <w:color w:val="7A8D95"/>
        <w:sz w:val="16"/>
        <w:szCs w:val="16"/>
      </w:rPr>
      <w:t>3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9157CE">
      <w:rPr>
        <w:rFonts w:cs="Arial"/>
        <w:noProof/>
        <w:color w:val="7A8D95"/>
        <w:sz w:val="16"/>
        <w:szCs w:val="16"/>
      </w:rPr>
      <w:t>3</w:t>
    </w:r>
    <w:r w:rsidRPr="00EA7ADF">
      <w:rPr>
        <w:rFonts w:cs="Arial"/>
        <w:color w:val="7A8D95"/>
        <w:sz w:val="16"/>
        <w:szCs w:val="16"/>
      </w:rPr>
      <w:fldChar w:fldCharType="end"/>
    </w:r>
  </w:p>
  <w:p w14:paraId="7C389E85" w14:textId="77777777" w:rsidR="00662555" w:rsidRDefault="00662555" w:rsidP="00662555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23263DBE" w14:textId="77777777" w:rsidR="00662555" w:rsidRPr="006900D0" w:rsidRDefault="00662555" w:rsidP="00662555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3F7F7" w14:textId="5674953B" w:rsidR="00D0343C" w:rsidRPr="00F92124" w:rsidRDefault="00D0343C" w:rsidP="009157CE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6F5A196" wp14:editId="4844E38A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<w:pict>
            <v:line w14:anchorId="11767473" id="Straight Connector 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B683A2F25CCD4FD98FC77FAE54C44413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662555" w:rsidRPr="005B0574">
          <w:rPr>
            <w:rFonts w:cs="Arial"/>
            <w:color w:val="7A8D95"/>
            <w:sz w:val="16"/>
            <w:szCs w:val="16"/>
          </w:rPr>
          <w:t>EPM-KS0-TP-00000</w:t>
        </w:r>
        <w:r w:rsidR="00662555">
          <w:rPr>
            <w:rFonts w:cs="Arial"/>
            <w:color w:val="7A8D95"/>
            <w:sz w:val="16"/>
            <w:szCs w:val="16"/>
          </w:rPr>
          <w:t>9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0DFB7B2D9859498F8C5BC31E610F5183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00</w:t>
        </w:r>
        <w:r w:rsidR="009157CE">
          <w:rPr>
            <w:rFonts w:cs="Arial"/>
            <w:color w:val="7A8D95"/>
            <w:sz w:val="16"/>
            <w:szCs w:val="16"/>
          </w:rPr>
          <w:t>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 w:rsidR="009157CE"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9157CE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9157CE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</w:p>
  <w:p w14:paraId="26FC7FD8" w14:textId="77777777" w:rsidR="00D0343C" w:rsidRDefault="00D0343C" w:rsidP="00D0343C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0D0A1195" w14:textId="6240445D" w:rsidR="00D4060B" w:rsidRPr="009157CE" w:rsidRDefault="00D0343C" w:rsidP="009157CE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A02C02" w14:textId="77777777" w:rsidR="002C6BCF" w:rsidRDefault="002C6BCF">
      <w:r>
        <w:separator/>
      </w:r>
    </w:p>
    <w:p w14:paraId="5BC50F15" w14:textId="77777777" w:rsidR="002C6BCF" w:rsidRDefault="002C6BCF"/>
  </w:footnote>
  <w:footnote w:type="continuationSeparator" w:id="0">
    <w:p w14:paraId="0DCD3227" w14:textId="77777777" w:rsidR="002C6BCF" w:rsidRDefault="002C6BCF">
      <w:r>
        <w:continuationSeparator/>
      </w:r>
    </w:p>
    <w:p w14:paraId="1409BBB7" w14:textId="77777777" w:rsidR="002C6BCF" w:rsidRDefault="002C6BC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0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0"/>
      <w:gridCol w:w="9810"/>
    </w:tblGrid>
    <w:tr w:rsidR="004730C7" w14:paraId="71567E3A" w14:textId="77777777" w:rsidTr="00041EAE">
      <w:trPr>
        <w:trHeight w:val="420"/>
        <w:jc w:val="center"/>
      </w:trPr>
      <w:tc>
        <w:tcPr>
          <w:tcW w:w="270" w:type="dxa"/>
        </w:tcPr>
        <w:p w14:paraId="47A81668" w14:textId="77777777" w:rsidR="004730C7" w:rsidRDefault="004730C7" w:rsidP="00AC1B11">
          <w:pPr>
            <w:pStyle w:val="HeadingCenter"/>
            <w:jc w:val="both"/>
          </w:pPr>
        </w:p>
      </w:tc>
      <w:tc>
        <w:tcPr>
          <w:tcW w:w="9810" w:type="dxa"/>
          <w:vAlign w:val="center"/>
        </w:tcPr>
        <w:p w14:paraId="71E82168" w14:textId="39234304" w:rsidR="004730C7" w:rsidRPr="006A25F8" w:rsidRDefault="00302661" w:rsidP="00041EAE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302661">
            <w:rPr>
              <w:rStyle w:val="HeaderTitleChar"/>
              <w:b/>
              <w:bCs w:val="0"/>
            </w:rPr>
            <w:t>Sub-contractor Pre-Mobilization Checklist</w:t>
          </w:r>
        </w:p>
      </w:tc>
    </w:tr>
  </w:tbl>
  <w:p w14:paraId="1E356332" w14:textId="77777777" w:rsidR="004730C7" w:rsidRPr="00AC1B11" w:rsidRDefault="009A054C" w:rsidP="009A054C">
    <w:pPr>
      <w:pStyle w:val="Header"/>
    </w:pPr>
    <w:r w:rsidRPr="009A054C">
      <w:rPr>
        <w:noProof/>
      </w:rPr>
      <w:drawing>
        <wp:anchor distT="0" distB="0" distL="114300" distR="114300" simplePos="0" relativeHeight="251673600" behindDoc="0" locked="0" layoutInCell="1" allowOverlap="1" wp14:anchorId="31A0A428" wp14:editId="7AC65F2E">
          <wp:simplePos x="0" y="0"/>
          <wp:positionH relativeFrom="column">
            <wp:posOffset>-417195</wp:posOffset>
          </wp:positionH>
          <wp:positionV relativeFrom="paragraph">
            <wp:posOffset>-535940</wp:posOffset>
          </wp:positionV>
          <wp:extent cx="547502" cy="610330"/>
          <wp:effectExtent l="0" t="0" r="0" b="0"/>
          <wp:wrapSquare wrapText="bothSides"/>
          <wp:docPr id="2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502" cy="61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C4884" w14:textId="5FE90AF9" w:rsidR="00BF387B" w:rsidRPr="00BF387B" w:rsidRDefault="00D4060B" w:rsidP="00BF387B">
    <w:pPr>
      <w:pStyle w:val="Header"/>
      <w:jc w:val="center"/>
      <w:rPr>
        <w:b/>
        <w:sz w:val="24"/>
        <w:szCs w:val="24"/>
      </w:rPr>
    </w:pPr>
    <w:r w:rsidRPr="009A054C">
      <w:rPr>
        <w:b/>
        <w:noProof/>
      </w:rPr>
      <w:drawing>
        <wp:anchor distT="0" distB="0" distL="114300" distR="114300" simplePos="0" relativeHeight="251675648" behindDoc="0" locked="0" layoutInCell="1" allowOverlap="1" wp14:anchorId="0A56D66A" wp14:editId="26D80B46">
          <wp:simplePos x="0" y="0"/>
          <wp:positionH relativeFrom="column">
            <wp:posOffset>-434051</wp:posOffset>
          </wp:positionH>
          <wp:positionV relativeFrom="paragraph">
            <wp:posOffset>-156523</wp:posOffset>
          </wp:positionV>
          <wp:extent cx="1435735" cy="628650"/>
          <wp:effectExtent l="0" t="0" r="0" b="0"/>
          <wp:wrapThrough wrapText="bothSides">
            <wp:wrapPolygon edited="0">
              <wp:start x="4299" y="0"/>
              <wp:lineTo x="860" y="2618"/>
              <wp:lineTo x="287" y="10473"/>
              <wp:lineTo x="1720" y="11782"/>
              <wp:lineTo x="1720" y="15709"/>
              <wp:lineTo x="3726" y="17018"/>
              <wp:lineTo x="8598" y="18327"/>
              <wp:lineTo x="20635" y="18327"/>
              <wp:lineTo x="20635" y="14400"/>
              <wp:lineTo x="19775" y="11782"/>
              <wp:lineTo x="21208" y="8509"/>
              <wp:lineTo x="19775" y="5236"/>
              <wp:lineTo x="6019" y="0"/>
              <wp:lineTo x="4299" y="0"/>
            </wp:wrapPolygon>
          </wp:wrapThrough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B47888"/>
    <w:multiLevelType w:val="hybridMultilevel"/>
    <w:tmpl w:val="A49A1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D1EC8"/>
    <w:multiLevelType w:val="hybridMultilevel"/>
    <w:tmpl w:val="06BCA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F9A3F2A"/>
    <w:multiLevelType w:val="hybridMultilevel"/>
    <w:tmpl w:val="DA269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0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31DEB"/>
    <w:multiLevelType w:val="hybridMultilevel"/>
    <w:tmpl w:val="0816B03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2"/>
  </w:num>
  <w:num w:numId="5">
    <w:abstractNumId w:val="5"/>
  </w:num>
  <w:num w:numId="6">
    <w:abstractNumId w:val="11"/>
  </w:num>
  <w:num w:numId="7">
    <w:abstractNumId w:val="10"/>
  </w:num>
  <w:num w:numId="8">
    <w:abstractNumId w:val="3"/>
  </w:num>
  <w:num w:numId="9">
    <w:abstractNumId w:val="12"/>
  </w:num>
  <w:num w:numId="10">
    <w:abstractNumId w:val="11"/>
    <w:lvlOverride w:ilvl="0">
      <w:startOverride w:val="1"/>
    </w:lvlOverride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880" w:hanging="360"/>
        </w:pPr>
        <w:rPr>
          <w:rFonts w:ascii="Symbol" w:hAnsi="Symbol" w:hint="default"/>
        </w:rPr>
      </w:lvl>
    </w:lvlOverride>
  </w:num>
  <w:num w:numId="12">
    <w:abstractNumId w:val="4"/>
  </w:num>
  <w:num w:numId="13">
    <w:abstractNumId w:val="1"/>
  </w:num>
  <w:num w:numId="14">
    <w:abstractNumId w:val="8"/>
  </w:num>
  <w:num w:numId="15">
    <w:abstractNumId w:val="13"/>
  </w:num>
  <w:num w:numId="1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33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1EAE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0998"/>
    <w:rsid w:val="000B12AF"/>
    <w:rsid w:val="000B20C8"/>
    <w:rsid w:val="000B365D"/>
    <w:rsid w:val="000B43DB"/>
    <w:rsid w:val="000B6287"/>
    <w:rsid w:val="000B7719"/>
    <w:rsid w:val="000C141D"/>
    <w:rsid w:val="000C205B"/>
    <w:rsid w:val="000C2178"/>
    <w:rsid w:val="000C358D"/>
    <w:rsid w:val="000C3DDF"/>
    <w:rsid w:val="000C40F7"/>
    <w:rsid w:val="000C423F"/>
    <w:rsid w:val="000C557F"/>
    <w:rsid w:val="000C75C7"/>
    <w:rsid w:val="000D1F51"/>
    <w:rsid w:val="000D317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0705C"/>
    <w:rsid w:val="0011071D"/>
    <w:rsid w:val="001107FE"/>
    <w:rsid w:val="00111D55"/>
    <w:rsid w:val="00112117"/>
    <w:rsid w:val="00112F25"/>
    <w:rsid w:val="00113020"/>
    <w:rsid w:val="00114874"/>
    <w:rsid w:val="00115DDA"/>
    <w:rsid w:val="0011743F"/>
    <w:rsid w:val="00121FFB"/>
    <w:rsid w:val="001229D1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5203"/>
    <w:rsid w:val="00155D78"/>
    <w:rsid w:val="00156134"/>
    <w:rsid w:val="0015652E"/>
    <w:rsid w:val="001570BC"/>
    <w:rsid w:val="00157D24"/>
    <w:rsid w:val="0016015B"/>
    <w:rsid w:val="00160C71"/>
    <w:rsid w:val="001657C6"/>
    <w:rsid w:val="00167CA1"/>
    <w:rsid w:val="00170157"/>
    <w:rsid w:val="001702B6"/>
    <w:rsid w:val="00170E89"/>
    <w:rsid w:val="00171292"/>
    <w:rsid w:val="00172842"/>
    <w:rsid w:val="00174132"/>
    <w:rsid w:val="00174D23"/>
    <w:rsid w:val="001759C1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5ED9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B7E05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6E79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2B6"/>
    <w:rsid w:val="001E4D1A"/>
    <w:rsid w:val="001E5A84"/>
    <w:rsid w:val="001E6F9C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38F0"/>
    <w:rsid w:val="001F40C2"/>
    <w:rsid w:val="001F68CA"/>
    <w:rsid w:val="001F73D1"/>
    <w:rsid w:val="00200672"/>
    <w:rsid w:val="00201341"/>
    <w:rsid w:val="0020185C"/>
    <w:rsid w:val="00201B02"/>
    <w:rsid w:val="00201B2B"/>
    <w:rsid w:val="00203034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17819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4A8E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9600E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BCF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1E06"/>
    <w:rsid w:val="002F251A"/>
    <w:rsid w:val="002F3D92"/>
    <w:rsid w:val="002F4D4E"/>
    <w:rsid w:val="002F5108"/>
    <w:rsid w:val="002F586F"/>
    <w:rsid w:val="002F5E71"/>
    <w:rsid w:val="002F7BF3"/>
    <w:rsid w:val="00300652"/>
    <w:rsid w:val="00301A76"/>
    <w:rsid w:val="00302661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06E"/>
    <w:rsid w:val="003C26C0"/>
    <w:rsid w:val="003C2831"/>
    <w:rsid w:val="003C4240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5564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9B4"/>
    <w:rsid w:val="00475EF0"/>
    <w:rsid w:val="00476C2C"/>
    <w:rsid w:val="0047757A"/>
    <w:rsid w:val="00477A36"/>
    <w:rsid w:val="0048121B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5B"/>
    <w:rsid w:val="004B2097"/>
    <w:rsid w:val="004B2CA4"/>
    <w:rsid w:val="004B34F6"/>
    <w:rsid w:val="004B361B"/>
    <w:rsid w:val="004B3D5B"/>
    <w:rsid w:val="004B4734"/>
    <w:rsid w:val="004B7009"/>
    <w:rsid w:val="004B7EC1"/>
    <w:rsid w:val="004B7F6F"/>
    <w:rsid w:val="004C013A"/>
    <w:rsid w:val="004C401F"/>
    <w:rsid w:val="004C4D38"/>
    <w:rsid w:val="004C59F2"/>
    <w:rsid w:val="004C5DAD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4FC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CCF"/>
    <w:rsid w:val="00551F20"/>
    <w:rsid w:val="005522B7"/>
    <w:rsid w:val="00552620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1076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1D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6E9"/>
    <w:rsid w:val="006357C5"/>
    <w:rsid w:val="00635A88"/>
    <w:rsid w:val="0063666D"/>
    <w:rsid w:val="0063731B"/>
    <w:rsid w:val="0064052B"/>
    <w:rsid w:val="00640632"/>
    <w:rsid w:val="00640782"/>
    <w:rsid w:val="00641578"/>
    <w:rsid w:val="00641697"/>
    <w:rsid w:val="0064524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24E0"/>
    <w:rsid w:val="00662555"/>
    <w:rsid w:val="00664B46"/>
    <w:rsid w:val="00664DBF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77647"/>
    <w:rsid w:val="00680207"/>
    <w:rsid w:val="00680A97"/>
    <w:rsid w:val="00680B5F"/>
    <w:rsid w:val="00681894"/>
    <w:rsid w:val="00682459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3926"/>
    <w:rsid w:val="006B7002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033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4C91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1F79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4AAC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269ED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75"/>
    <w:rsid w:val="00864DE9"/>
    <w:rsid w:val="008702BA"/>
    <w:rsid w:val="00870FD2"/>
    <w:rsid w:val="008712B0"/>
    <w:rsid w:val="00876268"/>
    <w:rsid w:val="008765CB"/>
    <w:rsid w:val="0088380A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4EB7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7CE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054C"/>
    <w:rsid w:val="009A20A9"/>
    <w:rsid w:val="009A5BAA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52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278E1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1279"/>
    <w:rsid w:val="00A81C11"/>
    <w:rsid w:val="00A829AB"/>
    <w:rsid w:val="00A82CAD"/>
    <w:rsid w:val="00A845E8"/>
    <w:rsid w:val="00A846C1"/>
    <w:rsid w:val="00A847EA"/>
    <w:rsid w:val="00A8578A"/>
    <w:rsid w:val="00A86AD6"/>
    <w:rsid w:val="00A876DB"/>
    <w:rsid w:val="00A90114"/>
    <w:rsid w:val="00A90B75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18E0"/>
    <w:rsid w:val="00AA2558"/>
    <w:rsid w:val="00AA2E6A"/>
    <w:rsid w:val="00AA40D1"/>
    <w:rsid w:val="00AA579D"/>
    <w:rsid w:val="00AA611A"/>
    <w:rsid w:val="00AA7ACC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567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71C"/>
    <w:rsid w:val="00AD4901"/>
    <w:rsid w:val="00AD6D3B"/>
    <w:rsid w:val="00AE1EA9"/>
    <w:rsid w:val="00AE21B1"/>
    <w:rsid w:val="00AE2AE3"/>
    <w:rsid w:val="00AE2B6B"/>
    <w:rsid w:val="00AE3F56"/>
    <w:rsid w:val="00AE50A3"/>
    <w:rsid w:val="00AE64AA"/>
    <w:rsid w:val="00AE6D1B"/>
    <w:rsid w:val="00AE6F74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1F8B"/>
    <w:rsid w:val="00B0266B"/>
    <w:rsid w:val="00B06D28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82A"/>
    <w:rsid w:val="00B73E48"/>
    <w:rsid w:val="00B755F3"/>
    <w:rsid w:val="00B76730"/>
    <w:rsid w:val="00B81734"/>
    <w:rsid w:val="00B8176D"/>
    <w:rsid w:val="00B81D76"/>
    <w:rsid w:val="00B82D1C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942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3FA0"/>
    <w:rsid w:val="00BE5E8C"/>
    <w:rsid w:val="00BF0715"/>
    <w:rsid w:val="00BF10D4"/>
    <w:rsid w:val="00BF121C"/>
    <w:rsid w:val="00BF3763"/>
    <w:rsid w:val="00BF387B"/>
    <w:rsid w:val="00BF498E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3E1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67B1D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528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322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1EA"/>
    <w:rsid w:val="00D0343C"/>
    <w:rsid w:val="00D037FA"/>
    <w:rsid w:val="00D04E0E"/>
    <w:rsid w:val="00D06A7F"/>
    <w:rsid w:val="00D10847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446A"/>
    <w:rsid w:val="00D25362"/>
    <w:rsid w:val="00D265BA"/>
    <w:rsid w:val="00D32B47"/>
    <w:rsid w:val="00D34B47"/>
    <w:rsid w:val="00D3558C"/>
    <w:rsid w:val="00D35F79"/>
    <w:rsid w:val="00D360D5"/>
    <w:rsid w:val="00D373C7"/>
    <w:rsid w:val="00D4060B"/>
    <w:rsid w:val="00D40C05"/>
    <w:rsid w:val="00D414FC"/>
    <w:rsid w:val="00D42E31"/>
    <w:rsid w:val="00D42EBE"/>
    <w:rsid w:val="00D44160"/>
    <w:rsid w:val="00D460EE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352D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C76A7"/>
    <w:rsid w:val="00DD33E9"/>
    <w:rsid w:val="00DD36BA"/>
    <w:rsid w:val="00DD58A6"/>
    <w:rsid w:val="00DD5C86"/>
    <w:rsid w:val="00DD61D2"/>
    <w:rsid w:val="00DD7C8C"/>
    <w:rsid w:val="00DE0831"/>
    <w:rsid w:val="00DE154F"/>
    <w:rsid w:val="00DE171E"/>
    <w:rsid w:val="00DE1EF0"/>
    <w:rsid w:val="00DE218C"/>
    <w:rsid w:val="00DE35E9"/>
    <w:rsid w:val="00DE382A"/>
    <w:rsid w:val="00DE482B"/>
    <w:rsid w:val="00DE73CB"/>
    <w:rsid w:val="00DF11A3"/>
    <w:rsid w:val="00DF269B"/>
    <w:rsid w:val="00DF3C98"/>
    <w:rsid w:val="00DF52DF"/>
    <w:rsid w:val="00DF708F"/>
    <w:rsid w:val="00DF7A44"/>
    <w:rsid w:val="00E02539"/>
    <w:rsid w:val="00E02E24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27104"/>
    <w:rsid w:val="00E311DB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2E72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6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3B19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071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494"/>
    <w:rsid w:val="00FD6B1C"/>
    <w:rsid w:val="00FD72A1"/>
    <w:rsid w:val="00FE1484"/>
    <w:rsid w:val="00FE1AA2"/>
    <w:rsid w:val="00FE1AB0"/>
    <w:rsid w:val="00FE478F"/>
    <w:rsid w:val="00FE4F9B"/>
    <w:rsid w:val="00FF04D8"/>
    <w:rsid w:val="00FF08FF"/>
    <w:rsid w:val="00FF0B24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345C419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 w:qFormat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tabs>
        <w:tab w:val="clear" w:pos="1008"/>
        <w:tab w:val="num" w:pos="360"/>
      </w:tabs>
      <w:spacing w:before="240" w:after="60"/>
      <w:ind w:left="0" w:firstLine="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tabs>
        <w:tab w:val="clear" w:pos="1296"/>
        <w:tab w:val="num" w:pos="360"/>
      </w:tabs>
      <w:spacing w:before="240" w:after="60"/>
      <w:ind w:left="0" w:firstLine="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tabs>
        <w:tab w:val="clear" w:pos="1440"/>
        <w:tab w:val="num" w:pos="360"/>
      </w:tabs>
      <w:spacing w:before="240" w:after="60"/>
      <w:ind w:left="0" w:firstLine="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tabs>
        <w:tab w:val="clear" w:pos="1584"/>
        <w:tab w:val="num" w:pos="360"/>
      </w:tabs>
      <w:ind w:left="0" w:firstLine="0"/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BodyNormal">
    <w:name w:val="Body Normal"/>
    <w:basedOn w:val="BodyItalic"/>
    <w:link w:val="BodyNormalChar"/>
    <w:autoRedefine/>
    <w:qFormat/>
    <w:rsid w:val="00041EAE"/>
    <w:pPr>
      <w:spacing w:after="240"/>
    </w:pPr>
    <w:rPr>
      <w:i w:val="0"/>
    </w:rPr>
  </w:style>
  <w:style w:type="character" w:customStyle="1" w:styleId="BodyNormalChar">
    <w:name w:val="Body Normal Char"/>
    <w:basedOn w:val="BodyItalicChar"/>
    <w:link w:val="BodyNormal"/>
    <w:rsid w:val="00041EAE"/>
    <w:rPr>
      <w:rFonts w:ascii="Arial" w:hAnsi="Arial"/>
      <w:i w:val="0"/>
    </w:rPr>
  </w:style>
  <w:style w:type="paragraph" w:styleId="MacroText">
    <w:name w:val="macro"/>
    <w:link w:val="MacroTextChar"/>
    <w:semiHidden/>
    <w:locked/>
    <w:rsid w:val="003026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18"/>
    </w:rPr>
  </w:style>
  <w:style w:type="character" w:customStyle="1" w:styleId="MacroTextChar">
    <w:name w:val="Macro Text Char"/>
    <w:basedOn w:val="DefaultParagraphFont"/>
    <w:link w:val="MacroText"/>
    <w:semiHidden/>
    <w:rsid w:val="00302661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683A2F25CCD4FD98FC77FAE54C44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66D86-4128-486C-83D1-FEBEDC861005}"/>
      </w:docPartPr>
      <w:docPartBody>
        <w:p w:rsidR="007648F6" w:rsidRDefault="004801BC" w:rsidP="004801BC">
          <w:pPr>
            <w:pStyle w:val="B683A2F25CCD4FD98FC77FAE54C44413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0DFB7B2D9859498F8C5BC31E610F5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FB09A-C730-41D2-84B5-39F4462E271B}"/>
      </w:docPartPr>
      <w:docPartBody>
        <w:p w:rsidR="007648F6" w:rsidRDefault="004801BC" w:rsidP="004801BC">
          <w:pPr>
            <w:pStyle w:val="0DFB7B2D9859498F8C5BC31E610F5183"/>
          </w:pPr>
          <w:r w:rsidRPr="00D16477">
            <w:rPr>
              <w:rStyle w:val="PlaceholderText"/>
            </w:rPr>
            <w:t>[Rev]</w:t>
          </w:r>
        </w:p>
      </w:docPartBody>
    </w:docPart>
    <w:docPart>
      <w:docPartPr>
        <w:name w:val="1B6450C8049F449785068B3E0541E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A57D2-C4C7-45F2-A800-37BBFAF1C8E3}"/>
      </w:docPartPr>
      <w:docPartBody>
        <w:p w:rsidR="00EE736D" w:rsidRDefault="007648F6" w:rsidP="007648F6">
          <w:pPr>
            <w:pStyle w:val="1B6450C8049F449785068B3E0541E790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0343415A269043469597F2E5EF39F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7C925-F5B8-46C4-893D-025A37FBD508}"/>
      </w:docPartPr>
      <w:docPartBody>
        <w:p w:rsidR="00EE736D" w:rsidRDefault="007648F6" w:rsidP="007648F6">
          <w:pPr>
            <w:pStyle w:val="0343415A269043469597F2E5EF39F65A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3E"/>
    <w:rsid w:val="0001469A"/>
    <w:rsid w:val="00092836"/>
    <w:rsid w:val="000F7649"/>
    <w:rsid w:val="001D7CAC"/>
    <w:rsid w:val="001F01BF"/>
    <w:rsid w:val="002040C2"/>
    <w:rsid w:val="002A1AB6"/>
    <w:rsid w:val="002C0099"/>
    <w:rsid w:val="002C0E3A"/>
    <w:rsid w:val="002C1879"/>
    <w:rsid w:val="002F3F5B"/>
    <w:rsid w:val="00341518"/>
    <w:rsid w:val="003C4361"/>
    <w:rsid w:val="003C757E"/>
    <w:rsid w:val="003D697E"/>
    <w:rsid w:val="003E381C"/>
    <w:rsid w:val="00406ACB"/>
    <w:rsid w:val="00417E70"/>
    <w:rsid w:val="004201A8"/>
    <w:rsid w:val="00467CB6"/>
    <w:rsid w:val="0047029C"/>
    <w:rsid w:val="004801BC"/>
    <w:rsid w:val="004E0D02"/>
    <w:rsid w:val="005338B7"/>
    <w:rsid w:val="00554490"/>
    <w:rsid w:val="005A35B1"/>
    <w:rsid w:val="005B68BB"/>
    <w:rsid w:val="005C3C3E"/>
    <w:rsid w:val="005D6578"/>
    <w:rsid w:val="006062B3"/>
    <w:rsid w:val="00622BEE"/>
    <w:rsid w:val="00664621"/>
    <w:rsid w:val="006E6A58"/>
    <w:rsid w:val="00715AEC"/>
    <w:rsid w:val="00744C9E"/>
    <w:rsid w:val="007648F6"/>
    <w:rsid w:val="007911EC"/>
    <w:rsid w:val="007E1003"/>
    <w:rsid w:val="00850028"/>
    <w:rsid w:val="00921F08"/>
    <w:rsid w:val="00963420"/>
    <w:rsid w:val="00A51F0D"/>
    <w:rsid w:val="00AC6887"/>
    <w:rsid w:val="00B50903"/>
    <w:rsid w:val="00B82FE8"/>
    <w:rsid w:val="00BA589A"/>
    <w:rsid w:val="00C047E6"/>
    <w:rsid w:val="00C85450"/>
    <w:rsid w:val="00CA7A85"/>
    <w:rsid w:val="00D12D85"/>
    <w:rsid w:val="00D16FA5"/>
    <w:rsid w:val="00D441F4"/>
    <w:rsid w:val="00D52D5E"/>
    <w:rsid w:val="00E02494"/>
    <w:rsid w:val="00ED098C"/>
    <w:rsid w:val="00EE736D"/>
    <w:rsid w:val="00F67F9E"/>
    <w:rsid w:val="00FD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48F6"/>
    <w:rPr>
      <w:color w:val="808080"/>
    </w:rPr>
  </w:style>
  <w:style w:type="paragraph" w:customStyle="1" w:styleId="ADA88848835F492C8085AC00B39D9A1C">
    <w:name w:val="ADA88848835F492C8085AC00B39D9A1C"/>
  </w:style>
  <w:style w:type="paragraph" w:customStyle="1" w:styleId="E89491D5C17146F8A5BAFD5144D979A9">
    <w:name w:val="E89491D5C17146F8A5BAFD5144D979A9"/>
  </w:style>
  <w:style w:type="paragraph" w:customStyle="1" w:styleId="11F32932A9194AF29BBE22B3A8530F1A">
    <w:name w:val="11F32932A9194AF29BBE22B3A8530F1A"/>
  </w:style>
  <w:style w:type="paragraph" w:customStyle="1" w:styleId="F97FBEECCB314A5793CE49FE13F80649">
    <w:name w:val="F97FBEECCB314A5793CE49FE13F80649"/>
  </w:style>
  <w:style w:type="paragraph" w:customStyle="1" w:styleId="D4CD658738DA4B17AD481BB277A88DB6">
    <w:name w:val="D4CD658738DA4B17AD481BB277A88DB6"/>
    <w:rsid w:val="00D52D5E"/>
  </w:style>
  <w:style w:type="paragraph" w:customStyle="1" w:styleId="83077D8A7C074F78AC179047E478B6DA">
    <w:name w:val="83077D8A7C074F78AC179047E478B6DA"/>
    <w:rsid w:val="00D52D5E"/>
  </w:style>
  <w:style w:type="paragraph" w:customStyle="1" w:styleId="771D23C7098141C9BDA027313D510792">
    <w:name w:val="771D23C7098141C9BDA027313D510792"/>
    <w:rsid w:val="00D52D5E"/>
  </w:style>
  <w:style w:type="paragraph" w:customStyle="1" w:styleId="A0DB133694D040C98078337FE5591CEB">
    <w:name w:val="A0DB133694D040C98078337FE5591CEB"/>
    <w:rsid w:val="00D52D5E"/>
  </w:style>
  <w:style w:type="paragraph" w:customStyle="1" w:styleId="795DC42E5DC3453EA84D28CDCBBF5830">
    <w:name w:val="795DC42E5DC3453EA84D28CDCBBF5830"/>
    <w:rsid w:val="00D52D5E"/>
  </w:style>
  <w:style w:type="paragraph" w:customStyle="1" w:styleId="99A849532D2049E08CB409F92608F232">
    <w:name w:val="99A849532D2049E08CB409F92608F232"/>
    <w:rsid w:val="00D52D5E"/>
  </w:style>
  <w:style w:type="paragraph" w:customStyle="1" w:styleId="067D50655DEA48F08D4ACF3D611A0979">
    <w:name w:val="067D50655DEA48F08D4ACF3D611A0979"/>
    <w:rsid w:val="002A1AB6"/>
  </w:style>
  <w:style w:type="paragraph" w:customStyle="1" w:styleId="800EA772F13B4A39BE4607CAFE32CE9B">
    <w:name w:val="800EA772F13B4A39BE4607CAFE32CE9B"/>
    <w:rsid w:val="002A1AB6"/>
  </w:style>
  <w:style w:type="paragraph" w:customStyle="1" w:styleId="DE54CC8EDFB04F25B7F99345165B1ABA">
    <w:name w:val="DE54CC8EDFB04F25B7F99345165B1ABA"/>
    <w:rsid w:val="00BA589A"/>
  </w:style>
  <w:style w:type="paragraph" w:customStyle="1" w:styleId="DD0A647945CA404598753FFC52551CEA">
    <w:name w:val="DD0A647945CA404598753FFC52551CEA"/>
    <w:rsid w:val="00BA589A"/>
  </w:style>
  <w:style w:type="paragraph" w:customStyle="1" w:styleId="B683A2F25CCD4FD98FC77FAE54C44413">
    <w:name w:val="B683A2F25CCD4FD98FC77FAE54C44413"/>
    <w:rsid w:val="004801BC"/>
  </w:style>
  <w:style w:type="paragraph" w:customStyle="1" w:styleId="0DFB7B2D9859498F8C5BC31E610F5183">
    <w:name w:val="0DFB7B2D9859498F8C5BC31E610F5183"/>
    <w:rsid w:val="004801BC"/>
  </w:style>
  <w:style w:type="paragraph" w:customStyle="1" w:styleId="1B6450C8049F449785068B3E0541E790">
    <w:name w:val="1B6450C8049F449785068B3E0541E790"/>
    <w:rsid w:val="007648F6"/>
  </w:style>
  <w:style w:type="paragraph" w:customStyle="1" w:styleId="0343415A269043469597F2E5EF39F65A">
    <w:name w:val="0343415A269043469597F2E5EF39F65A"/>
    <w:rsid w:val="007648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A1BCB4B1604FA65BB080D5E0016E" ma:contentTypeVersion="7" ma:contentTypeDescription="Create a new document." ma:contentTypeScope="" ma:versionID="aa25f318c23bf499517d61354342896b">
  <xsd:schema xmlns:xsd="http://www.w3.org/2001/XMLSchema" xmlns:xs="http://www.w3.org/2001/XMLSchema" xmlns:p="http://schemas.microsoft.com/office/2006/metadata/properties" xmlns:ns2="eb9daa93-b0af-4bcf-bea5-364aefc6ac9d" xmlns:ns3="be05cb9e-65b1-4f79-8f71-baacca9cb4aa" targetNamespace="http://schemas.microsoft.com/office/2006/metadata/properties" ma:root="true" ma:fieldsID="58b3042b612b12aa7a89acda29e8ef99" ns2:_="" ns3:_="">
    <xsd:import namespace="eb9daa93-b0af-4bcf-bea5-364aefc6ac9d"/>
    <xsd:import namespace="be05cb9e-65b1-4f79-8f71-baacca9cb4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ev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cb9e-65b1-4f79-8f71-baacca9cb4aa" elementFormDefault="qualified">
    <xsd:import namespace="http://schemas.microsoft.com/office/2006/documentManagement/types"/>
    <xsd:import namespace="http://schemas.microsoft.com/office/infopath/2007/PartnerControls"/>
    <xsd:element name="Rev" ma:index="10" nillable="true" ma:displayName="Rev" ma:internalName="Rev">
      <xsd:simpleType>
        <xsd:restriction base="dms:Text">
          <xsd:maxLength value="255"/>
        </xsd:restriction>
      </xsd:simpleType>
    </xsd:element>
    <xsd:element name="Status" ma:index="11" nillable="true" ma:displayName="Status" ma:internalName="Status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e05cb9e-65b1-4f79-8f71-baacca9cb4aa" xsi:nil="true"/>
    <Rev xmlns="be05cb9e-65b1-4f79-8f71-baacca9cb4aa">002</Rev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B868D-FF0C-4028-9FFF-B5DAA3F19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daa93-b0af-4bcf-bea5-364aefc6ac9d"/>
    <ds:schemaRef ds:uri="be05cb9e-65b1-4f79-8f71-baacca9cb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be05cb9e-65b1-4f79-8f71-baacca9cb4aa"/>
  </ds:schemaRefs>
</ds:datastoreItem>
</file>

<file path=customXml/itemProps4.xml><?xml version="1.0" encoding="utf-8"?>
<ds:datastoreItem xmlns:ds="http://schemas.openxmlformats.org/officeDocument/2006/customXml" ds:itemID="{3AACE73A-6CCF-4513-B730-DBC76AE7B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NPM-ID0-TP-000001_000.dotx</Template>
  <TotalTime>1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Expenditure Efficiency &amp; Projects Authority Document Template</vt:lpstr>
    </vt:vector>
  </TitlesOfParts>
  <Company>Bechtel/EDS</Company>
  <LinksUpToDate>false</LinksUpToDate>
  <CharactersWithSpaces>2846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Expenditure &amp; Projects Efficiency Authority Document Template</dc:title>
  <dc:subject>EPM-KS0-TP-000009</dc:subject>
  <dc:creator>Joel Reyes</dc:creator>
  <cp:keywords>ᅟ</cp:keywords>
  <cp:lastModifiedBy>الاء الزهراني Alaa Alzahrani</cp:lastModifiedBy>
  <cp:revision>6</cp:revision>
  <cp:lastPrinted>2017-03-07T13:13:00Z</cp:lastPrinted>
  <dcterms:created xsi:type="dcterms:W3CDTF">2021-07-01T07:56:00Z</dcterms:created>
  <dcterms:modified xsi:type="dcterms:W3CDTF">2022-04-04T07:59:00Z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0x010100AE39A1BCB4B1604FA65BB080D5E0016E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